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D180" w14:textId="77777777" w:rsidR="00D448BE" w:rsidRPr="00797EFC" w:rsidRDefault="00D448BE" w:rsidP="00D448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Обгрунтування</w:t>
      </w:r>
      <w:r w:rsidRPr="00797EFC">
        <w:rPr>
          <w:rFonts w:ascii="Times New Roman" w:hAnsi="Times New Roman"/>
          <w:b/>
        </w:rPr>
        <w:t xml:space="preserve"> </w:t>
      </w:r>
      <w:r w:rsidRPr="00D448BE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797EFC">
        <w:rPr>
          <w:rFonts w:ascii="Times New Roman" w:hAnsi="Times New Roman"/>
          <w:b/>
        </w:rPr>
        <w:t xml:space="preserve"> </w:t>
      </w:r>
    </w:p>
    <w:p w14:paraId="3E1CD62B" w14:textId="77777777" w:rsidR="00D448BE" w:rsidRPr="00D448BE" w:rsidRDefault="00D448BE" w:rsidP="00FD554D">
      <w:pPr>
        <w:rPr>
          <w:rFonts w:ascii="Times New Roman" w:hAnsi="Times New Roman"/>
          <w:b/>
        </w:rPr>
      </w:pPr>
    </w:p>
    <w:p w14:paraId="73511213" w14:textId="77777777" w:rsidR="00D448BE" w:rsidRDefault="00D448BE" w:rsidP="00FD554D">
      <w:pPr>
        <w:rPr>
          <w:rFonts w:ascii="Times New Roman" w:hAnsi="Times New Roman"/>
          <w:b/>
          <w:lang w:val="uk-UA"/>
        </w:rPr>
      </w:pPr>
    </w:p>
    <w:p w14:paraId="082F56AC" w14:textId="77777777" w:rsidR="00FD554D" w:rsidRPr="00FD554D" w:rsidRDefault="00FD554D" w:rsidP="00FD554D">
      <w:pPr>
        <w:rPr>
          <w:rFonts w:ascii="Times New Roman" w:hAnsi="Times New Roman"/>
          <w:lang w:val="uk-UA"/>
        </w:rPr>
      </w:pPr>
      <w:r w:rsidRPr="00FD554D">
        <w:rPr>
          <w:rFonts w:ascii="Times New Roman" w:hAnsi="Times New Roman"/>
          <w:b/>
          <w:lang w:val="uk-UA"/>
        </w:rPr>
        <w:t>Предмет закупівлі</w:t>
      </w:r>
      <w:r w:rsidRPr="00FD554D">
        <w:rPr>
          <w:rFonts w:ascii="Times New Roman" w:hAnsi="Times New Roman"/>
          <w:lang w:val="uk-UA"/>
        </w:rPr>
        <w:t xml:space="preserve"> :</w:t>
      </w:r>
      <w:bookmarkStart w:id="0" w:name="_Hlk94697100"/>
      <w:r w:rsidRPr="00FD554D">
        <w:rPr>
          <w:rFonts w:ascii="Times New Roman" w:hAnsi="Times New Roman"/>
          <w:lang w:val="uk-UA"/>
        </w:rPr>
        <w:t>Нафта і дистиляти (бензин А-95, бензин А-92, дизельне паливо) "Єдиний закупівельний словник" код ДК 021:2015 - 09130000-9 – Нафта і дистиляти</w:t>
      </w:r>
    </w:p>
    <w:bookmarkEnd w:id="0"/>
    <w:p w14:paraId="1B1CAA07" w14:textId="77777777" w:rsidR="00FD554D" w:rsidRPr="00FD554D" w:rsidRDefault="00FD554D" w:rsidP="00FD554D">
      <w:pPr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</w:pPr>
      <w:r w:rsidRPr="00FD554D">
        <w:rPr>
          <w:rFonts w:ascii="Times New Roman" w:hAnsi="Times New Roman"/>
          <w:b/>
          <w:lang w:val="uk-UA"/>
        </w:rPr>
        <w:t>Процедура посилання:</w:t>
      </w:r>
      <w:r w:rsidRPr="00FD554D">
        <w:rPr>
          <w:rFonts w:ascii="Times New Roman" w:hAnsi="Times New Roman"/>
          <w:lang w:val="uk-UA"/>
        </w:rPr>
        <w:t xml:space="preserve"> Відкриті торги </w:t>
      </w:r>
      <w:r w:rsidRPr="00D448BE">
        <w:rPr>
          <w:rFonts w:ascii="Times New Roman" w:hAnsi="Times New Roman"/>
          <w:lang w:val="uk-UA"/>
        </w:rPr>
        <w:t>UA-2022-02-01-008628-b</w:t>
      </w:r>
      <w:r w:rsidRPr="00FD554D">
        <w:rPr>
          <w:rFonts w:ascii="Times New Roman" w:hAnsi="Times New Roman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14:paraId="35B38218" w14:textId="77777777" w:rsidR="00FD554D" w:rsidRPr="00FD554D" w:rsidRDefault="00FD554D" w:rsidP="00FD554D">
      <w:pPr>
        <w:rPr>
          <w:rFonts w:ascii="Times New Roman" w:hAnsi="Times New Roman"/>
          <w:lang w:val="uk-UA"/>
        </w:rPr>
      </w:pPr>
      <w:r w:rsidRPr="00FD554D">
        <w:rPr>
          <w:rFonts w:ascii="Times New Roman" w:hAnsi="Times New Roman"/>
          <w:b/>
          <w:lang w:val="uk-UA"/>
        </w:rPr>
        <w:t>Очікувана вартість предмета закупівлі:</w:t>
      </w:r>
      <w:r w:rsidRPr="00FD554D">
        <w:rPr>
          <w:rFonts w:ascii="Times New Roman" w:hAnsi="Times New Roman"/>
          <w:lang w:val="uk-UA"/>
        </w:rPr>
        <w:t xml:space="preserve">  Нафта і дистиляти (бензин А-95, бензин А-92, дизельне паливо) "Єдиний закупівельний словник" код ДК 021:2015 - 09130000-9 – Нафта і дистиляти</w:t>
      </w:r>
    </w:p>
    <w:p w14:paraId="4292AB5C" w14:textId="77777777" w:rsidR="00FD554D" w:rsidRPr="00FD554D" w:rsidRDefault="00FD554D" w:rsidP="00FD554D">
      <w:pPr>
        <w:rPr>
          <w:rFonts w:ascii="Times New Roman" w:hAnsi="Times New Roman"/>
          <w:lang w:val="uk-UA"/>
        </w:rPr>
      </w:pPr>
      <w:r w:rsidRPr="00D448BE">
        <w:rPr>
          <w:rFonts w:ascii="Times New Roman" w:hAnsi="Times New Roman"/>
          <w:b/>
          <w:lang w:val="uk-UA"/>
        </w:rPr>
        <w:t>Становить</w:t>
      </w:r>
      <w:r w:rsidR="00D448BE">
        <w:rPr>
          <w:rFonts w:ascii="Times New Roman" w:hAnsi="Times New Roman"/>
          <w:lang w:val="uk-UA"/>
        </w:rPr>
        <w:t xml:space="preserve">: </w:t>
      </w:r>
      <w:r w:rsidR="00D448BE" w:rsidRPr="00D448BE">
        <w:rPr>
          <w:rFonts w:ascii="Times New Roman" w:hAnsi="Times New Roman"/>
          <w:lang w:val="uk-UA"/>
        </w:rPr>
        <w:t>265 470 грн з ПДВ</w:t>
      </w:r>
    </w:p>
    <w:p w14:paraId="0FC4BDB2" w14:textId="77777777" w:rsidR="00FD554D" w:rsidRPr="00FD554D" w:rsidRDefault="00FD554D" w:rsidP="00FD554D">
      <w:pPr>
        <w:rPr>
          <w:rFonts w:ascii="Times New Roman" w:hAnsi="Times New Roman"/>
          <w:lang w:val="uk-UA"/>
        </w:rPr>
      </w:pPr>
      <w:r w:rsidRPr="00FD554D">
        <w:rPr>
          <w:rFonts w:ascii="Times New Roman" w:hAnsi="Times New Roman"/>
          <w:b/>
          <w:lang w:val="uk-UA"/>
        </w:rPr>
        <w:t>Обгрунтування технічних і якісних характеристик предмета закупівлі</w:t>
      </w:r>
      <w:r>
        <w:rPr>
          <w:rFonts w:ascii="Times New Roman" w:hAnsi="Times New Roman"/>
          <w:lang w:val="uk-UA"/>
        </w:rPr>
        <w:t xml:space="preserve">: </w:t>
      </w:r>
      <w:r w:rsidRPr="00FD554D">
        <w:rPr>
          <w:rFonts w:ascii="Times New Roman" w:hAnsi="Times New Roman"/>
          <w:lang w:val="uk-UA"/>
        </w:rPr>
        <w:t xml:space="preserve">«Технічний регламент щодо вимог до автомобільних бензинів, дизельного ,суднових та котельних палив» затверджений постановою Кабінету Міністрів України від 1.08.2013 р.№927 </w:t>
      </w:r>
      <w:bookmarkStart w:id="1" w:name="_Hlk94697320"/>
      <w:r w:rsidRPr="00FD554D">
        <w:rPr>
          <w:rFonts w:ascii="Times New Roman" w:hAnsi="Times New Roman"/>
          <w:lang w:val="uk-UA"/>
        </w:rPr>
        <w:t>Бензин марки А-95 – відповідність вимогам ДСТУ 7687:2015 «Бензин автомобільний Євро. Технічні умови»</w:t>
      </w:r>
      <w:bookmarkEnd w:id="1"/>
      <w:r>
        <w:rPr>
          <w:rFonts w:ascii="Times New Roman" w:hAnsi="Times New Roman"/>
          <w:lang w:val="uk-UA"/>
        </w:rPr>
        <w:t xml:space="preserve"> </w:t>
      </w:r>
      <w:r w:rsidRPr="00FD554D">
        <w:rPr>
          <w:rFonts w:ascii="Times New Roman" w:hAnsi="Times New Roman"/>
          <w:lang w:val="uk-UA"/>
        </w:rPr>
        <w:t>Паливо дизельне Євро 5- відповідність вимогам ДСТУ 7688:2015 «Паливо дизельне Євро. Технічні умови.» Бензин марки А-9</w:t>
      </w:r>
      <w:r>
        <w:rPr>
          <w:rFonts w:ascii="Times New Roman" w:hAnsi="Times New Roman"/>
          <w:lang w:val="uk-UA"/>
        </w:rPr>
        <w:t>2</w:t>
      </w:r>
      <w:r w:rsidRPr="00FD554D">
        <w:rPr>
          <w:rFonts w:ascii="Times New Roman" w:hAnsi="Times New Roman"/>
          <w:lang w:val="uk-UA"/>
        </w:rPr>
        <w:t xml:space="preserve"> – відповідність вимогам ДСТУ 7687:2015 «Бензин автомобільний Євро. Технічні умови»</w:t>
      </w:r>
    </w:p>
    <w:p w14:paraId="09ADFDE7" w14:textId="77777777" w:rsidR="00FD554D" w:rsidRPr="00FD554D" w:rsidRDefault="00FD554D" w:rsidP="00FD554D">
      <w:pPr>
        <w:rPr>
          <w:rFonts w:ascii="Times New Roman" w:hAnsi="Times New Roman"/>
          <w:lang w:val="uk-UA"/>
        </w:rPr>
      </w:pPr>
      <w:r w:rsidRPr="00D448BE">
        <w:rPr>
          <w:rFonts w:ascii="Times New Roman" w:hAnsi="Times New Roman"/>
          <w:b/>
          <w:lang w:val="uk-UA"/>
        </w:rPr>
        <w:t>Обгрунтування очікуваної вартості</w:t>
      </w:r>
      <w:r w:rsidR="00D448BE">
        <w:rPr>
          <w:rFonts w:ascii="Times New Roman" w:hAnsi="Times New Roman"/>
          <w:b/>
          <w:lang w:val="uk-UA"/>
        </w:rPr>
        <w:t xml:space="preserve">: </w:t>
      </w:r>
      <w:r w:rsidRPr="00FD554D">
        <w:rPr>
          <w:rFonts w:ascii="Times New Roman" w:hAnsi="Times New Roman"/>
          <w:lang w:val="uk-UA"/>
        </w:rPr>
        <w:t>Розрахунок очікуваної вартості закупівлі проведено відповідно рекомендаціям Наказу Мінекономіки від 18.02.2020 р.№275 «Про затвердження примірної методики визначення очікуваної вартості предмета закупівлі» з урахуванням інформаці, отриманої з Інтернет – ресурсів https://vseazs.com/ та</w:t>
      </w:r>
      <w:r w:rsidR="00D448BE">
        <w:rPr>
          <w:rFonts w:ascii="Times New Roman" w:hAnsi="Times New Roman"/>
          <w:lang w:val="uk-UA"/>
        </w:rPr>
        <w:t xml:space="preserve"> </w:t>
      </w:r>
      <w:r w:rsidRPr="00FD554D">
        <w:rPr>
          <w:rFonts w:ascii="Times New Roman" w:hAnsi="Times New Roman"/>
          <w:lang w:val="uk-UA"/>
        </w:rPr>
        <w:t>https://finance.i.ua/fuel/15/</w:t>
      </w:r>
    </w:p>
    <w:p w14:paraId="72F24F25" w14:textId="77777777" w:rsidR="00FD554D" w:rsidRPr="00D448BE" w:rsidRDefault="00FD554D">
      <w:pPr>
        <w:rPr>
          <w:lang w:val="uk-UA"/>
        </w:rPr>
      </w:pPr>
    </w:p>
    <w:sectPr w:rsidR="00FD554D" w:rsidRPr="00D44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4D"/>
    <w:rsid w:val="00797EFC"/>
    <w:rsid w:val="00D335F5"/>
    <w:rsid w:val="00D448BE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C8AF7"/>
  <w14:defaultImageDpi w14:val="0"/>
  <w15:docId w15:val="{37016EB4-3E6F-4636-98CC-D642E18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2022-02-03T07:59:00Z</dcterms:created>
  <dcterms:modified xsi:type="dcterms:W3CDTF">2022-02-03T07:59:00Z</dcterms:modified>
</cp:coreProperties>
</file>